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7282" w:rsidRPr="000266C4" w:rsidRDefault="00D53EF1" w:rsidP="00CD0015">
      <w:pPr>
        <w:pStyle w:val="1"/>
      </w:pPr>
      <w:r w:rsidRPr="000266C4">
        <w:t xml:space="preserve">                                                                                            </w:t>
      </w:r>
      <w:r w:rsidR="00544DF8" w:rsidRPr="000266C4">
        <w:t xml:space="preserve">         </w:t>
      </w:r>
      <w:r w:rsidRPr="000266C4">
        <w:t xml:space="preserve">   Музыка </w:t>
      </w:r>
      <w:r w:rsidR="005F13DA">
        <w:t xml:space="preserve">6 </w:t>
      </w:r>
      <w:r w:rsidRPr="000266C4">
        <w:t>класс</w:t>
      </w:r>
    </w:p>
    <w:tbl>
      <w:tblPr>
        <w:tblStyle w:val="a6"/>
        <w:tblW w:w="15001" w:type="dxa"/>
        <w:tblInd w:w="-441" w:type="dxa"/>
        <w:tblLook w:val="04A0" w:firstRow="1" w:lastRow="0" w:firstColumn="1" w:lastColumn="0" w:noHBand="0" w:noVBand="1"/>
      </w:tblPr>
      <w:tblGrid>
        <w:gridCol w:w="816"/>
        <w:gridCol w:w="1740"/>
        <w:gridCol w:w="2065"/>
        <w:gridCol w:w="6671"/>
        <w:gridCol w:w="3709"/>
      </w:tblGrid>
      <w:tr w:rsidR="00A0049F" w:rsidRPr="009F27F1" w:rsidTr="002D4753">
        <w:trPr>
          <w:trHeight w:val="495"/>
        </w:trPr>
        <w:tc>
          <w:tcPr>
            <w:tcW w:w="739" w:type="dxa"/>
          </w:tcPr>
          <w:p w:rsidR="00F13B9C" w:rsidRPr="009F27F1" w:rsidRDefault="00F13B9C" w:rsidP="006700F9">
            <w:pPr>
              <w:autoSpaceDE w:val="0"/>
              <w:autoSpaceDN w:val="0"/>
              <w:adjustRightInd w:val="0"/>
              <w:spacing w:before="240" w:after="240" w:line="252" w:lineRule="auto"/>
              <w:jc w:val="center"/>
              <w:rPr>
                <w:b/>
                <w:bCs/>
                <w:sz w:val="24"/>
                <w:szCs w:val="24"/>
              </w:rPr>
            </w:pPr>
            <w:r w:rsidRPr="009F27F1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1747" w:type="dxa"/>
          </w:tcPr>
          <w:p w:rsidR="00F13B9C" w:rsidRPr="009F27F1" w:rsidRDefault="00F13B9C" w:rsidP="006700F9">
            <w:pPr>
              <w:autoSpaceDE w:val="0"/>
              <w:autoSpaceDN w:val="0"/>
              <w:adjustRightInd w:val="0"/>
              <w:spacing w:before="240" w:after="240" w:line="252" w:lineRule="auto"/>
              <w:jc w:val="center"/>
              <w:rPr>
                <w:b/>
                <w:bCs/>
                <w:sz w:val="24"/>
                <w:szCs w:val="24"/>
              </w:rPr>
            </w:pPr>
            <w:r w:rsidRPr="009F27F1">
              <w:rPr>
                <w:b/>
                <w:bCs/>
                <w:sz w:val="24"/>
                <w:szCs w:val="24"/>
              </w:rPr>
              <w:t>Предмет</w:t>
            </w:r>
          </w:p>
        </w:tc>
        <w:tc>
          <w:tcPr>
            <w:tcW w:w="2070" w:type="dxa"/>
          </w:tcPr>
          <w:p w:rsidR="00F13B9C" w:rsidRPr="009F27F1" w:rsidRDefault="00F13B9C" w:rsidP="006700F9">
            <w:pPr>
              <w:autoSpaceDE w:val="0"/>
              <w:autoSpaceDN w:val="0"/>
              <w:adjustRightInd w:val="0"/>
              <w:spacing w:before="240" w:after="240" w:line="252" w:lineRule="auto"/>
              <w:jc w:val="center"/>
              <w:rPr>
                <w:b/>
                <w:bCs/>
                <w:sz w:val="24"/>
                <w:szCs w:val="24"/>
              </w:rPr>
            </w:pPr>
            <w:r w:rsidRPr="009F27F1">
              <w:rPr>
                <w:b/>
                <w:bCs/>
                <w:sz w:val="24"/>
                <w:szCs w:val="24"/>
              </w:rPr>
              <w:t>Тема</w:t>
            </w:r>
          </w:p>
        </w:tc>
        <w:tc>
          <w:tcPr>
            <w:tcW w:w="6718" w:type="dxa"/>
          </w:tcPr>
          <w:p w:rsidR="00F13B9C" w:rsidRPr="009F27F1" w:rsidRDefault="006700F9" w:rsidP="003B21B0">
            <w:pPr>
              <w:autoSpaceDE w:val="0"/>
              <w:autoSpaceDN w:val="0"/>
              <w:adjustRightInd w:val="0"/>
              <w:spacing w:before="240" w:after="240" w:line="252" w:lineRule="auto"/>
              <w:jc w:val="center"/>
              <w:rPr>
                <w:b/>
                <w:bCs/>
                <w:sz w:val="24"/>
                <w:szCs w:val="24"/>
              </w:rPr>
            </w:pPr>
            <w:r w:rsidRPr="009F27F1">
              <w:rPr>
                <w:b/>
                <w:bCs/>
                <w:sz w:val="24"/>
                <w:szCs w:val="24"/>
              </w:rPr>
              <w:t>Х</w:t>
            </w:r>
            <w:r w:rsidR="00187282" w:rsidRPr="009F27F1">
              <w:rPr>
                <w:b/>
                <w:bCs/>
                <w:sz w:val="24"/>
                <w:szCs w:val="24"/>
              </w:rPr>
              <w:t>од урока:</w:t>
            </w:r>
          </w:p>
        </w:tc>
        <w:tc>
          <w:tcPr>
            <w:tcW w:w="3727" w:type="dxa"/>
          </w:tcPr>
          <w:p w:rsidR="00F13B9C" w:rsidRPr="009F27F1" w:rsidRDefault="006700F9" w:rsidP="006700F9">
            <w:pPr>
              <w:autoSpaceDE w:val="0"/>
              <w:autoSpaceDN w:val="0"/>
              <w:adjustRightInd w:val="0"/>
              <w:spacing w:before="240" w:after="240" w:line="252" w:lineRule="auto"/>
              <w:jc w:val="center"/>
              <w:rPr>
                <w:b/>
                <w:bCs/>
                <w:sz w:val="24"/>
                <w:szCs w:val="24"/>
              </w:rPr>
            </w:pPr>
            <w:r w:rsidRPr="009F27F1">
              <w:rPr>
                <w:b/>
                <w:bCs/>
                <w:sz w:val="24"/>
                <w:szCs w:val="24"/>
              </w:rPr>
              <w:t>Д</w:t>
            </w:r>
            <w:r w:rsidR="00F13B9C" w:rsidRPr="009F27F1">
              <w:rPr>
                <w:b/>
                <w:bCs/>
                <w:sz w:val="24"/>
                <w:szCs w:val="24"/>
              </w:rPr>
              <w:t>ом</w:t>
            </w:r>
            <w:proofErr w:type="gramStart"/>
            <w:r w:rsidR="00F13B9C" w:rsidRPr="009F27F1">
              <w:rPr>
                <w:b/>
                <w:bCs/>
                <w:sz w:val="24"/>
                <w:szCs w:val="24"/>
              </w:rPr>
              <w:t>.</w:t>
            </w:r>
            <w:proofErr w:type="gramEnd"/>
            <w:r w:rsidR="00F13B9C" w:rsidRPr="009F27F1">
              <w:rPr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="00F13B9C" w:rsidRPr="009F27F1">
              <w:rPr>
                <w:b/>
                <w:bCs/>
                <w:sz w:val="24"/>
                <w:szCs w:val="24"/>
              </w:rPr>
              <w:t>з</w:t>
            </w:r>
            <w:proofErr w:type="gramEnd"/>
            <w:r w:rsidR="00F13B9C" w:rsidRPr="009F27F1">
              <w:rPr>
                <w:b/>
                <w:bCs/>
                <w:sz w:val="24"/>
                <w:szCs w:val="24"/>
              </w:rPr>
              <w:t>адание</w:t>
            </w:r>
          </w:p>
        </w:tc>
      </w:tr>
      <w:tr w:rsidR="00A0049F" w:rsidRPr="009F27F1" w:rsidTr="002D4753">
        <w:trPr>
          <w:trHeight w:val="495"/>
        </w:trPr>
        <w:tc>
          <w:tcPr>
            <w:tcW w:w="739" w:type="dxa"/>
          </w:tcPr>
          <w:p w:rsidR="00BF3220" w:rsidRPr="00A0049F" w:rsidRDefault="00DD757C" w:rsidP="00CD0015">
            <w:pPr>
              <w:pStyle w:val="a8"/>
            </w:pPr>
            <w:r>
              <w:t>24</w:t>
            </w:r>
            <w:r w:rsidR="00CD0015">
              <w:t>.</w:t>
            </w:r>
            <w:r w:rsidR="00B961DA" w:rsidRPr="00A0049F">
              <w:t>04.</w:t>
            </w:r>
          </w:p>
        </w:tc>
        <w:tc>
          <w:tcPr>
            <w:tcW w:w="1747" w:type="dxa"/>
          </w:tcPr>
          <w:p w:rsidR="00BF3220" w:rsidRPr="00A0049F" w:rsidRDefault="00663ADF" w:rsidP="00BF3220">
            <w:pPr>
              <w:pStyle w:val="a8"/>
            </w:pPr>
            <w:r w:rsidRPr="00A0049F">
              <w:t>Музыка</w:t>
            </w:r>
          </w:p>
        </w:tc>
        <w:tc>
          <w:tcPr>
            <w:tcW w:w="2070" w:type="dxa"/>
          </w:tcPr>
          <w:p w:rsidR="00BF3220" w:rsidRPr="00A0049F" w:rsidRDefault="00DD757C" w:rsidP="00DD757C">
            <w:pPr>
              <w:jc w:val="both"/>
              <w:rPr>
                <w:bCs/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</w:rPr>
              <w:t>Мир музыкального театра. Балет. Мюзикл. Рок-опера</w:t>
            </w:r>
          </w:p>
        </w:tc>
        <w:tc>
          <w:tcPr>
            <w:tcW w:w="6718" w:type="dxa"/>
          </w:tcPr>
          <w:p w:rsidR="003C3D2C" w:rsidRPr="00DD757C" w:rsidRDefault="00DD757C" w:rsidP="00DD757C">
            <w:pPr>
              <w:pStyle w:val="a7"/>
              <w:numPr>
                <w:ilvl w:val="0"/>
                <w:numId w:val="19"/>
              </w:num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DD757C">
              <w:rPr>
                <w:bCs/>
                <w:color w:val="1D1D1B"/>
                <w:sz w:val="24"/>
                <w:szCs w:val="24"/>
                <w:shd w:val="clear" w:color="auto" w:fill="FFFFFF"/>
              </w:rPr>
              <w:t>Теоретический материал для самостоятельного изучения</w:t>
            </w:r>
            <w:r w:rsidRPr="00DD757C">
              <w:rPr>
                <w:color w:val="000000"/>
                <w:sz w:val="24"/>
                <w:szCs w:val="24"/>
              </w:rPr>
              <w:t>.</w:t>
            </w:r>
            <w:r>
              <w:rPr>
                <w:color w:val="000000"/>
                <w:sz w:val="24"/>
                <w:szCs w:val="24"/>
              </w:rPr>
              <w:t xml:space="preserve"> Прочитайте определения и выпишите в тетради.</w:t>
            </w:r>
          </w:p>
          <w:p w:rsidR="00DD757C" w:rsidRDefault="00DD757C" w:rsidP="00DD757C">
            <w:pPr>
              <w:pStyle w:val="a7"/>
              <w:shd w:val="clear" w:color="auto" w:fill="FFFFFF"/>
              <w:jc w:val="both"/>
              <w:rPr>
                <w:color w:val="1D1D1B"/>
                <w:sz w:val="24"/>
                <w:szCs w:val="24"/>
                <w:shd w:val="clear" w:color="auto" w:fill="FFFFFF"/>
              </w:rPr>
            </w:pPr>
            <w:r w:rsidRPr="00DD757C">
              <w:rPr>
                <w:b/>
                <w:color w:val="1D1D1B"/>
                <w:sz w:val="24"/>
                <w:szCs w:val="24"/>
                <w:shd w:val="clear" w:color="auto" w:fill="FFFFFF"/>
              </w:rPr>
              <w:t>Мюзикл</w:t>
            </w:r>
            <w:r w:rsidRPr="00DD757C">
              <w:rPr>
                <w:color w:val="1D1D1B"/>
                <w:sz w:val="24"/>
                <w:szCs w:val="24"/>
                <w:shd w:val="clear" w:color="auto" w:fill="FFFFFF"/>
              </w:rPr>
              <w:t xml:space="preserve"> – развлекательное представление, в котором соединяются различные жанры искусства - эстрадная и бытовая музыка, хореография и современный танец, драма и изобразительное искусство.</w:t>
            </w:r>
          </w:p>
          <w:p w:rsidR="00DD757C" w:rsidRDefault="00DD757C" w:rsidP="00DD757C">
            <w:pPr>
              <w:pStyle w:val="a7"/>
              <w:shd w:val="clear" w:color="auto" w:fill="FFFFFF"/>
              <w:jc w:val="both"/>
              <w:rPr>
                <w:rFonts w:ascii="Arial" w:hAnsi="Arial" w:cs="Arial"/>
                <w:color w:val="1D1D1B"/>
                <w:sz w:val="30"/>
                <w:szCs w:val="30"/>
              </w:rPr>
            </w:pPr>
            <w:r w:rsidRPr="00DD757C">
              <w:rPr>
                <w:b/>
                <w:color w:val="1D1D1B"/>
                <w:sz w:val="24"/>
                <w:szCs w:val="24"/>
              </w:rPr>
              <w:t>Водевиль</w:t>
            </w:r>
            <w:r w:rsidRPr="00DD757C">
              <w:rPr>
                <w:rFonts w:ascii="Arial" w:hAnsi="Arial" w:cs="Arial"/>
                <w:color w:val="1D1D1B"/>
                <w:sz w:val="30"/>
                <w:szCs w:val="30"/>
              </w:rPr>
              <w:t xml:space="preserve"> </w:t>
            </w:r>
            <w:r w:rsidRPr="00DD757C">
              <w:rPr>
                <w:color w:val="1D1D1B"/>
                <w:sz w:val="24"/>
                <w:szCs w:val="24"/>
              </w:rPr>
              <w:t>– это короткая комическая пьеса, обычно с пением куплетов, романсов и танцами</w:t>
            </w:r>
            <w:r w:rsidRPr="00DD757C">
              <w:rPr>
                <w:rFonts w:ascii="Arial" w:hAnsi="Arial" w:cs="Arial"/>
                <w:color w:val="1D1D1B"/>
                <w:sz w:val="30"/>
                <w:szCs w:val="30"/>
              </w:rPr>
              <w:t>.</w:t>
            </w:r>
          </w:p>
          <w:p w:rsidR="00DD757C" w:rsidRDefault="00DD757C" w:rsidP="00DD757C">
            <w:pPr>
              <w:pStyle w:val="a7"/>
              <w:shd w:val="clear" w:color="auto" w:fill="FFFFFF"/>
              <w:jc w:val="both"/>
              <w:rPr>
                <w:color w:val="1D1D1B"/>
                <w:sz w:val="24"/>
                <w:szCs w:val="24"/>
              </w:rPr>
            </w:pPr>
            <w:r w:rsidRPr="00DD757C">
              <w:rPr>
                <w:b/>
                <w:color w:val="1D1D1B"/>
                <w:sz w:val="24"/>
                <w:szCs w:val="24"/>
              </w:rPr>
              <w:t>Бурлеск</w:t>
            </w:r>
            <w:r w:rsidRPr="00DD757C">
              <w:rPr>
                <w:color w:val="1D1D1B"/>
                <w:sz w:val="24"/>
                <w:szCs w:val="24"/>
              </w:rPr>
              <w:t xml:space="preserve"> – маленькая шуточно-пародийная опера.</w:t>
            </w:r>
          </w:p>
          <w:p w:rsidR="00DD757C" w:rsidRPr="00DD757C" w:rsidRDefault="00DD757C" w:rsidP="00DD757C">
            <w:pPr>
              <w:pStyle w:val="a7"/>
              <w:shd w:val="clear" w:color="auto" w:fill="FFFFFF"/>
              <w:jc w:val="both"/>
              <w:rPr>
                <w:color w:val="1D1D1B"/>
                <w:sz w:val="24"/>
                <w:szCs w:val="24"/>
                <w:shd w:val="clear" w:color="auto" w:fill="FFFFFF"/>
              </w:rPr>
            </w:pPr>
            <w:r w:rsidRPr="00DD757C">
              <w:rPr>
                <w:b/>
                <w:color w:val="1D1D1B"/>
                <w:sz w:val="24"/>
                <w:szCs w:val="24"/>
              </w:rPr>
              <w:t>Оперетта</w:t>
            </w:r>
            <w:r w:rsidRPr="00DD757C">
              <w:rPr>
                <w:color w:val="1D1D1B"/>
                <w:sz w:val="24"/>
                <w:szCs w:val="24"/>
              </w:rPr>
              <w:t xml:space="preserve"> – это жанр музыкально-комедийного искусства, сочетающий инструментальную музыку с </w:t>
            </w:r>
            <w:proofErr w:type="gramStart"/>
            <w:r w:rsidRPr="00DD757C">
              <w:rPr>
                <w:color w:val="1D1D1B"/>
                <w:sz w:val="24"/>
                <w:szCs w:val="24"/>
              </w:rPr>
              <w:t>вокальной</w:t>
            </w:r>
            <w:proofErr w:type="gramEnd"/>
            <w:r w:rsidRPr="00DD757C">
              <w:rPr>
                <w:color w:val="1D1D1B"/>
                <w:sz w:val="24"/>
                <w:szCs w:val="24"/>
              </w:rPr>
              <w:t>, с танцем и текстом</w:t>
            </w:r>
            <w:r w:rsidRPr="00DD757C">
              <w:rPr>
                <w:rFonts w:ascii="Arial" w:hAnsi="Arial" w:cs="Arial"/>
                <w:color w:val="1D1D1B"/>
                <w:sz w:val="30"/>
                <w:szCs w:val="30"/>
              </w:rPr>
              <w:t>.</w:t>
            </w:r>
          </w:p>
          <w:p w:rsidR="00DD757C" w:rsidRPr="00DD757C" w:rsidRDefault="00DD757C" w:rsidP="00DD757C">
            <w:pPr>
              <w:pStyle w:val="a7"/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3727" w:type="dxa"/>
          </w:tcPr>
          <w:p w:rsidR="00FF2046" w:rsidRPr="00A0049F" w:rsidRDefault="00FF2046" w:rsidP="00DD757C">
            <w:pPr>
              <w:pStyle w:val="a8"/>
              <w:rPr>
                <w:color w:val="000000"/>
                <w:shd w:val="clear" w:color="auto" w:fill="FFFFFF"/>
              </w:rPr>
            </w:pPr>
            <w:r w:rsidRPr="00A0049F">
              <w:t xml:space="preserve"> </w:t>
            </w:r>
            <w:r w:rsidR="00DD757C">
              <w:rPr>
                <w:b/>
              </w:rPr>
              <w:t xml:space="preserve">Для проверки сфотографировать и прислать учителю </w:t>
            </w:r>
            <w:r w:rsidR="00DD757C">
              <w:rPr>
                <w:b/>
                <w:i/>
                <w:iCs/>
              </w:rPr>
              <w:t xml:space="preserve">на </w:t>
            </w:r>
            <w:r w:rsidR="00DD757C">
              <w:rPr>
                <w:b/>
              </w:rPr>
              <w:t>«WhatsApp</w:t>
            </w:r>
            <w:r w:rsidR="00DD757C">
              <w:rPr>
                <w:b/>
              </w:rPr>
              <w:t>»</w:t>
            </w:r>
            <w:bookmarkStart w:id="0" w:name="_GoBack"/>
            <w:bookmarkEnd w:id="0"/>
          </w:p>
        </w:tc>
      </w:tr>
    </w:tbl>
    <w:p w:rsidR="00CD4003" w:rsidRPr="003A3EFA" w:rsidRDefault="00CD4003" w:rsidP="003A3EFA">
      <w:pPr>
        <w:autoSpaceDE w:val="0"/>
        <w:autoSpaceDN w:val="0"/>
        <w:adjustRightInd w:val="0"/>
        <w:spacing w:before="240" w:after="240" w:line="252" w:lineRule="auto"/>
        <w:rPr>
          <w:b/>
          <w:bCs/>
          <w:sz w:val="28"/>
          <w:szCs w:val="28"/>
        </w:rPr>
      </w:pPr>
    </w:p>
    <w:sectPr w:rsidR="00CD4003" w:rsidRPr="003A3EFA" w:rsidSect="00216349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943D5"/>
    <w:multiLevelType w:val="hybridMultilevel"/>
    <w:tmpl w:val="5F800FDC"/>
    <w:lvl w:ilvl="0" w:tplc="C150C10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FF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075AC3"/>
    <w:multiLevelType w:val="hybridMultilevel"/>
    <w:tmpl w:val="84541640"/>
    <w:lvl w:ilvl="0" w:tplc="E49027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FC059D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52A3A9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9CA308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EEF56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DE0158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F08FAB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9A8F45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8AC738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45F262E"/>
    <w:multiLevelType w:val="hybridMultilevel"/>
    <w:tmpl w:val="11B00BBC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>
    <w:nsid w:val="283B2373"/>
    <w:multiLevelType w:val="hybridMultilevel"/>
    <w:tmpl w:val="392814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7FC01A8"/>
    <w:multiLevelType w:val="hybridMultilevel"/>
    <w:tmpl w:val="617C5266"/>
    <w:lvl w:ilvl="0" w:tplc="57E8BC74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5">
    <w:nsid w:val="42C84080"/>
    <w:multiLevelType w:val="hybridMultilevel"/>
    <w:tmpl w:val="D39C9E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2F5549"/>
    <w:multiLevelType w:val="hybridMultilevel"/>
    <w:tmpl w:val="08CE14BA"/>
    <w:lvl w:ilvl="0" w:tplc="041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7">
    <w:nsid w:val="4D190F68"/>
    <w:multiLevelType w:val="hybridMultilevel"/>
    <w:tmpl w:val="2520AF00"/>
    <w:lvl w:ilvl="0" w:tplc="7D6E712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14B76D5"/>
    <w:multiLevelType w:val="hybridMultilevel"/>
    <w:tmpl w:val="000E58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A2E65EC"/>
    <w:multiLevelType w:val="hybridMultilevel"/>
    <w:tmpl w:val="99CA6B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D1E19D6"/>
    <w:multiLevelType w:val="hybridMultilevel"/>
    <w:tmpl w:val="87AEC9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F17350E"/>
    <w:multiLevelType w:val="hybridMultilevel"/>
    <w:tmpl w:val="D054DC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7602A98"/>
    <w:multiLevelType w:val="multilevel"/>
    <w:tmpl w:val="A8E02E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A383AE4"/>
    <w:multiLevelType w:val="hybridMultilevel"/>
    <w:tmpl w:val="6BECAF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BCA7DD9"/>
    <w:multiLevelType w:val="hybridMultilevel"/>
    <w:tmpl w:val="262249B8"/>
    <w:lvl w:ilvl="0" w:tplc="922621C6">
      <w:start w:val="1"/>
      <w:numFmt w:val="decimal"/>
      <w:lvlText w:val="%1."/>
      <w:lvlJc w:val="left"/>
      <w:pPr>
        <w:ind w:left="416" w:hanging="42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076" w:hanging="360"/>
      </w:pPr>
    </w:lvl>
    <w:lvl w:ilvl="2" w:tplc="0419001B" w:tentative="1">
      <w:start w:val="1"/>
      <w:numFmt w:val="lowerRoman"/>
      <w:lvlText w:val="%3."/>
      <w:lvlJc w:val="right"/>
      <w:pPr>
        <w:ind w:left="1796" w:hanging="180"/>
      </w:pPr>
    </w:lvl>
    <w:lvl w:ilvl="3" w:tplc="0419000F" w:tentative="1">
      <w:start w:val="1"/>
      <w:numFmt w:val="decimal"/>
      <w:lvlText w:val="%4."/>
      <w:lvlJc w:val="left"/>
      <w:pPr>
        <w:ind w:left="2516" w:hanging="360"/>
      </w:pPr>
    </w:lvl>
    <w:lvl w:ilvl="4" w:tplc="04190019" w:tentative="1">
      <w:start w:val="1"/>
      <w:numFmt w:val="lowerLetter"/>
      <w:lvlText w:val="%5."/>
      <w:lvlJc w:val="left"/>
      <w:pPr>
        <w:ind w:left="3236" w:hanging="360"/>
      </w:pPr>
    </w:lvl>
    <w:lvl w:ilvl="5" w:tplc="0419001B" w:tentative="1">
      <w:start w:val="1"/>
      <w:numFmt w:val="lowerRoman"/>
      <w:lvlText w:val="%6."/>
      <w:lvlJc w:val="right"/>
      <w:pPr>
        <w:ind w:left="3956" w:hanging="180"/>
      </w:pPr>
    </w:lvl>
    <w:lvl w:ilvl="6" w:tplc="0419000F" w:tentative="1">
      <w:start w:val="1"/>
      <w:numFmt w:val="decimal"/>
      <w:lvlText w:val="%7."/>
      <w:lvlJc w:val="left"/>
      <w:pPr>
        <w:ind w:left="4676" w:hanging="360"/>
      </w:pPr>
    </w:lvl>
    <w:lvl w:ilvl="7" w:tplc="04190019" w:tentative="1">
      <w:start w:val="1"/>
      <w:numFmt w:val="lowerLetter"/>
      <w:lvlText w:val="%8."/>
      <w:lvlJc w:val="left"/>
      <w:pPr>
        <w:ind w:left="5396" w:hanging="360"/>
      </w:pPr>
    </w:lvl>
    <w:lvl w:ilvl="8" w:tplc="0419001B" w:tentative="1">
      <w:start w:val="1"/>
      <w:numFmt w:val="lowerRoman"/>
      <w:lvlText w:val="%9."/>
      <w:lvlJc w:val="right"/>
      <w:pPr>
        <w:ind w:left="6116" w:hanging="180"/>
      </w:pPr>
    </w:lvl>
  </w:abstractNum>
  <w:abstractNum w:abstractNumId="15">
    <w:nsid w:val="75080D2B"/>
    <w:multiLevelType w:val="hybridMultilevel"/>
    <w:tmpl w:val="746A8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9"/>
  </w:num>
  <w:num w:numId="5">
    <w:abstractNumId w:val="15"/>
  </w:num>
  <w:num w:numId="6">
    <w:abstractNumId w:val="4"/>
  </w:num>
  <w:num w:numId="7">
    <w:abstractNumId w:val="0"/>
  </w:num>
  <w:num w:numId="8">
    <w:abstractNumId w:val="5"/>
  </w:num>
  <w:num w:numId="9">
    <w:abstractNumId w:val="13"/>
  </w:num>
  <w:num w:numId="10">
    <w:abstractNumId w:val="1"/>
  </w:num>
  <w:num w:numId="11">
    <w:abstractNumId w:val="8"/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</w:num>
  <w:num w:numId="16">
    <w:abstractNumId w:val="10"/>
  </w:num>
  <w:num w:numId="17">
    <w:abstractNumId w:val="14"/>
  </w:num>
  <w:num w:numId="18">
    <w:abstractNumId w:val="12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91C6C"/>
    <w:rsid w:val="000101FD"/>
    <w:rsid w:val="00023E20"/>
    <w:rsid w:val="000266C4"/>
    <w:rsid w:val="00055805"/>
    <w:rsid w:val="000931FE"/>
    <w:rsid w:val="00103191"/>
    <w:rsid w:val="001168B7"/>
    <w:rsid w:val="00120548"/>
    <w:rsid w:val="001733F7"/>
    <w:rsid w:val="00187282"/>
    <w:rsid w:val="00193D62"/>
    <w:rsid w:val="001A403C"/>
    <w:rsid w:val="001B52CB"/>
    <w:rsid w:val="001C5C34"/>
    <w:rsid w:val="00216349"/>
    <w:rsid w:val="00217C83"/>
    <w:rsid w:val="0029251B"/>
    <w:rsid w:val="002D4753"/>
    <w:rsid w:val="003A3EFA"/>
    <w:rsid w:val="003B0020"/>
    <w:rsid w:val="003B20B7"/>
    <w:rsid w:val="003B21B0"/>
    <w:rsid w:val="003C3D2C"/>
    <w:rsid w:val="003E2051"/>
    <w:rsid w:val="00426545"/>
    <w:rsid w:val="00446243"/>
    <w:rsid w:val="004A4D8F"/>
    <w:rsid w:val="004E41BF"/>
    <w:rsid w:val="00544DF8"/>
    <w:rsid w:val="0056788E"/>
    <w:rsid w:val="005B480D"/>
    <w:rsid w:val="005F13DA"/>
    <w:rsid w:val="005F2BFD"/>
    <w:rsid w:val="00600A72"/>
    <w:rsid w:val="006035CA"/>
    <w:rsid w:val="00663ADF"/>
    <w:rsid w:val="006700F9"/>
    <w:rsid w:val="006824FD"/>
    <w:rsid w:val="006D1048"/>
    <w:rsid w:val="006D73A7"/>
    <w:rsid w:val="007B14EB"/>
    <w:rsid w:val="007B616F"/>
    <w:rsid w:val="00853A40"/>
    <w:rsid w:val="00885FAC"/>
    <w:rsid w:val="008D2DC9"/>
    <w:rsid w:val="008D535A"/>
    <w:rsid w:val="009308C8"/>
    <w:rsid w:val="009841AE"/>
    <w:rsid w:val="009F27F1"/>
    <w:rsid w:val="00A0049F"/>
    <w:rsid w:val="00A0593C"/>
    <w:rsid w:val="00A1001F"/>
    <w:rsid w:val="00A477AE"/>
    <w:rsid w:val="00A5012C"/>
    <w:rsid w:val="00A57CCC"/>
    <w:rsid w:val="00AB4B75"/>
    <w:rsid w:val="00AD4FC0"/>
    <w:rsid w:val="00B33DB4"/>
    <w:rsid w:val="00B961DA"/>
    <w:rsid w:val="00BF3220"/>
    <w:rsid w:val="00C100BA"/>
    <w:rsid w:val="00C309E2"/>
    <w:rsid w:val="00C4003E"/>
    <w:rsid w:val="00C4292E"/>
    <w:rsid w:val="00C73880"/>
    <w:rsid w:val="00CD0015"/>
    <w:rsid w:val="00CD3F97"/>
    <w:rsid w:val="00CD4003"/>
    <w:rsid w:val="00CE666C"/>
    <w:rsid w:val="00D15F8C"/>
    <w:rsid w:val="00D21382"/>
    <w:rsid w:val="00D53EF1"/>
    <w:rsid w:val="00D666EE"/>
    <w:rsid w:val="00D6673E"/>
    <w:rsid w:val="00D91C6C"/>
    <w:rsid w:val="00DB0FB7"/>
    <w:rsid w:val="00DD757C"/>
    <w:rsid w:val="00E2147A"/>
    <w:rsid w:val="00E476DF"/>
    <w:rsid w:val="00E900DD"/>
    <w:rsid w:val="00EA1FC1"/>
    <w:rsid w:val="00EB2585"/>
    <w:rsid w:val="00ED31C5"/>
    <w:rsid w:val="00F13B9C"/>
    <w:rsid w:val="00F2533A"/>
    <w:rsid w:val="00F376BC"/>
    <w:rsid w:val="00F3774F"/>
    <w:rsid w:val="00F4087F"/>
    <w:rsid w:val="00F429DF"/>
    <w:rsid w:val="00FB4B24"/>
    <w:rsid w:val="00FF2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1C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D001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D53EF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2533A"/>
    <w:pPr>
      <w:spacing w:before="100" w:beforeAutospacing="1" w:after="100" w:afterAutospacing="1"/>
    </w:pPr>
  </w:style>
  <w:style w:type="character" w:styleId="a4">
    <w:name w:val="Hyperlink"/>
    <w:basedOn w:val="a0"/>
    <w:uiPriority w:val="99"/>
    <w:unhideWhenUsed/>
    <w:rsid w:val="00A477AE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C73880"/>
    <w:rPr>
      <w:color w:val="954F72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C73880"/>
    <w:rPr>
      <w:color w:val="605E5C"/>
      <w:shd w:val="clear" w:color="auto" w:fill="E1DFDD"/>
    </w:rPr>
  </w:style>
  <w:style w:type="table" w:styleId="a6">
    <w:name w:val="Table Grid"/>
    <w:basedOn w:val="a1"/>
    <w:uiPriority w:val="39"/>
    <w:rsid w:val="00F13B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AD4FC0"/>
    <w:pPr>
      <w:ind w:left="720"/>
      <w:contextualSpacing/>
    </w:pPr>
  </w:style>
  <w:style w:type="paragraph" w:styleId="a8">
    <w:name w:val="No Spacing"/>
    <w:uiPriority w:val="1"/>
    <w:qFormat/>
    <w:rsid w:val="005F2B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663ADF"/>
  </w:style>
  <w:style w:type="character" w:customStyle="1" w:styleId="c10">
    <w:name w:val="c10"/>
    <w:basedOn w:val="a0"/>
    <w:rsid w:val="00663ADF"/>
  </w:style>
  <w:style w:type="paragraph" w:customStyle="1" w:styleId="c9">
    <w:name w:val="c9"/>
    <w:basedOn w:val="a"/>
    <w:rsid w:val="00FF2046"/>
    <w:pPr>
      <w:spacing w:before="100" w:beforeAutospacing="1" w:after="100" w:afterAutospacing="1"/>
    </w:pPr>
  </w:style>
  <w:style w:type="character" w:customStyle="1" w:styleId="c0">
    <w:name w:val="c0"/>
    <w:basedOn w:val="a0"/>
    <w:rsid w:val="00FF2046"/>
  </w:style>
  <w:style w:type="paragraph" w:customStyle="1" w:styleId="c11">
    <w:name w:val="c11"/>
    <w:basedOn w:val="a"/>
    <w:rsid w:val="00FF2046"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uiPriority w:val="9"/>
    <w:rsid w:val="00D53EF1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eastAsia="ru-RU"/>
    </w:rPr>
  </w:style>
  <w:style w:type="character" w:styleId="a9">
    <w:name w:val="Strong"/>
    <w:basedOn w:val="a0"/>
    <w:uiPriority w:val="22"/>
    <w:qFormat/>
    <w:rsid w:val="00F4087F"/>
    <w:rPr>
      <w:b/>
      <w:bCs/>
    </w:rPr>
  </w:style>
  <w:style w:type="character" w:customStyle="1" w:styleId="ui">
    <w:name w:val="ui"/>
    <w:basedOn w:val="a0"/>
    <w:rsid w:val="00F4087F"/>
  </w:style>
  <w:style w:type="paragraph" w:styleId="aa">
    <w:name w:val="Balloon Text"/>
    <w:basedOn w:val="a"/>
    <w:link w:val="ab"/>
    <w:uiPriority w:val="99"/>
    <w:semiHidden/>
    <w:unhideWhenUsed/>
    <w:rsid w:val="00F4087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4087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2">
    <w:name w:val="c2"/>
    <w:basedOn w:val="a"/>
    <w:rsid w:val="00F4087F"/>
    <w:pPr>
      <w:spacing w:before="100" w:beforeAutospacing="1" w:after="100" w:afterAutospacing="1"/>
    </w:pPr>
  </w:style>
  <w:style w:type="character" w:customStyle="1" w:styleId="c1">
    <w:name w:val="c1"/>
    <w:basedOn w:val="a0"/>
    <w:rsid w:val="00F4087F"/>
  </w:style>
  <w:style w:type="character" w:customStyle="1" w:styleId="c6">
    <w:name w:val="c6"/>
    <w:basedOn w:val="a0"/>
    <w:rsid w:val="0056788E"/>
  </w:style>
  <w:style w:type="character" w:customStyle="1" w:styleId="10">
    <w:name w:val="Заголовок 1 Знак"/>
    <w:basedOn w:val="a0"/>
    <w:link w:val="1"/>
    <w:uiPriority w:val="9"/>
    <w:rsid w:val="00CD0015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96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6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46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1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9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8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7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5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5634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41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7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2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4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605134">
          <w:marLeft w:val="-450"/>
          <w:marRight w:val="-450"/>
          <w:marTop w:val="225"/>
          <w:marBottom w:val="225"/>
          <w:divBdr>
            <w:top w:val="none" w:sz="0" w:space="0" w:color="auto"/>
            <w:left w:val="none" w:sz="0" w:space="0" w:color="auto"/>
            <w:bottom w:val="single" w:sz="6" w:space="26" w:color="E6E6E6"/>
            <w:right w:val="none" w:sz="0" w:space="0" w:color="auto"/>
          </w:divBdr>
          <w:divsChild>
            <w:div w:id="1310094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2304556">
          <w:marLeft w:val="0"/>
          <w:marRight w:val="0"/>
          <w:marTop w:val="360"/>
          <w:marBottom w:val="360"/>
          <w:divBdr>
            <w:top w:val="single" w:sz="6" w:space="0" w:color="E5E5E5"/>
            <w:left w:val="single" w:sz="6" w:space="0" w:color="E5E5E5"/>
            <w:bottom w:val="single" w:sz="6" w:space="0" w:color="E5E5E5"/>
            <w:right w:val="single" w:sz="6" w:space="0" w:color="E5E5E5"/>
          </w:divBdr>
          <w:divsChild>
            <w:div w:id="155157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0891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1842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414F83-DFC5-411D-9E92-C435A31139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561</TotalTime>
  <Pages>1</Pages>
  <Words>124</Words>
  <Characters>710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Алина Кначукова</dc:creator>
  <cp:keywords/>
  <dc:description/>
  <cp:lastModifiedBy>Work</cp:lastModifiedBy>
  <cp:revision>33</cp:revision>
  <dcterms:created xsi:type="dcterms:W3CDTF">2020-03-29T15:19:00Z</dcterms:created>
  <dcterms:modified xsi:type="dcterms:W3CDTF">2020-04-23T06:31:00Z</dcterms:modified>
</cp:coreProperties>
</file>